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7CD8" w:rsidRPr="00EF7CD8" w:rsidRDefault="00EF7CD8">
      <w:pPr>
        <w:rPr>
          <w:rFonts w:ascii="NTPreCursive normal" w:hAnsi="NTPreCursive normal"/>
          <w:sz w:val="18"/>
          <w:szCs w:val="18"/>
        </w:rPr>
      </w:pPr>
    </w:p>
    <w:p w:rsidR="00EF7CD8" w:rsidRDefault="00EF7CD8" w:rsidP="00EF7CD8">
      <w:pPr>
        <w:jc w:val="center"/>
        <w:rPr>
          <w:rFonts w:ascii="NTPreCursive normal" w:hAnsi="NTPreCursive normal"/>
          <w:sz w:val="36"/>
          <w:szCs w:val="36"/>
        </w:rPr>
      </w:pPr>
      <w:r w:rsidRPr="00EF7CD8">
        <w:rPr>
          <w:rFonts w:ascii="NTPreCursive normal" w:hAnsi="NTPreCursive normal"/>
          <w:sz w:val="36"/>
          <w:szCs w:val="36"/>
        </w:rPr>
        <w:t>Cut out the images and re arrange in the order of going to meet the bear.</w:t>
      </w:r>
    </w:p>
    <w:p w:rsidR="00EF7CD8" w:rsidRDefault="00EF7CD8" w:rsidP="00EF7CD8">
      <w:pPr>
        <w:jc w:val="center"/>
        <w:rPr>
          <w:rFonts w:ascii="NTPreCursive normal" w:hAnsi="NTPreCursive normal"/>
          <w:sz w:val="36"/>
          <w:szCs w:val="3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22"/>
        <w:gridCol w:w="4483"/>
        <w:gridCol w:w="4451"/>
      </w:tblGrid>
      <w:tr w:rsidR="00EF7CD8" w:rsidTr="00EF7CD8">
        <w:tc>
          <w:tcPr>
            <w:tcW w:w="4485" w:type="dxa"/>
            <w:tcBorders>
              <w:top w:val="dashed" w:sz="36" w:space="0" w:color="auto"/>
              <w:left w:val="dashed" w:sz="36" w:space="0" w:color="auto"/>
              <w:bottom w:val="dashed" w:sz="36" w:space="0" w:color="auto"/>
              <w:right w:val="dashed" w:sz="36" w:space="0" w:color="auto"/>
            </w:tcBorders>
          </w:tcPr>
          <w:p w:rsidR="00EF7CD8" w:rsidRDefault="00EF7CD8" w:rsidP="00EF7CD8">
            <w:pPr>
              <w:jc w:val="center"/>
              <w:rPr>
                <w:rFonts w:ascii="NTPreCursive normal" w:hAnsi="NTPreCursive normal"/>
                <w:sz w:val="36"/>
                <w:szCs w:val="36"/>
                <w:u w:val="thick"/>
              </w:rPr>
            </w:pPr>
            <w:r w:rsidRPr="00EF7CD8">
              <w:rPr>
                <w:rFonts w:ascii="NTPreCursive normal" w:hAnsi="NTPreCursive normal"/>
                <w:noProof/>
                <w:sz w:val="36"/>
                <w:szCs w:val="36"/>
                <w:u w:val="thick"/>
                <w:lang w:val="en-GB" w:eastAsia="en-GB"/>
              </w:rPr>
              <w:drawing>
                <wp:inline distT="0" distB="0" distL="0" distR="0" wp14:anchorId="377B9968" wp14:editId="1BB8F2A4">
                  <wp:extent cx="2671233" cy="2003425"/>
                  <wp:effectExtent l="0" t="0" r="0" b="3175"/>
                  <wp:docPr id="14338" name="Picture 1" descr="La chasse a l ours 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38" name="Picture 1" descr="La chasse a l ours 014.jpg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1233" cy="200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5" w:type="dxa"/>
            <w:tcBorders>
              <w:top w:val="dashed" w:sz="36" w:space="0" w:color="auto"/>
              <w:left w:val="dashed" w:sz="36" w:space="0" w:color="auto"/>
              <w:bottom w:val="dashed" w:sz="36" w:space="0" w:color="auto"/>
              <w:right w:val="dashed" w:sz="36" w:space="0" w:color="auto"/>
            </w:tcBorders>
          </w:tcPr>
          <w:p w:rsidR="00EF7CD8" w:rsidRDefault="00EF7CD8" w:rsidP="00EF7CD8">
            <w:pPr>
              <w:jc w:val="center"/>
              <w:rPr>
                <w:rFonts w:ascii="NTPreCursive normal" w:hAnsi="NTPreCursive normal"/>
                <w:sz w:val="36"/>
                <w:szCs w:val="36"/>
                <w:u w:val="thick"/>
              </w:rPr>
            </w:pPr>
            <w:r w:rsidRPr="00EF7CD8">
              <w:rPr>
                <w:rFonts w:ascii="NTPreCursive normal" w:hAnsi="NTPreCursive normal"/>
                <w:noProof/>
                <w:sz w:val="36"/>
                <w:szCs w:val="36"/>
                <w:u w:val="thick"/>
                <w:lang w:val="en-GB" w:eastAsia="en-GB"/>
              </w:rPr>
              <w:drawing>
                <wp:inline distT="0" distB="0" distL="0" distR="0" wp14:anchorId="21413879" wp14:editId="5E204AF4">
                  <wp:extent cx="2662767" cy="1997075"/>
                  <wp:effectExtent l="0" t="0" r="4445" b="9525"/>
                  <wp:docPr id="5122" name="Picture 1" descr="La chasse a l ours 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2" name="Picture 1" descr="La chasse a l ours 005.jpg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2767" cy="1997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6" w:type="dxa"/>
            <w:tcBorders>
              <w:top w:val="dashed" w:sz="36" w:space="0" w:color="auto"/>
              <w:left w:val="dashed" w:sz="36" w:space="0" w:color="auto"/>
              <w:bottom w:val="dashed" w:sz="36" w:space="0" w:color="auto"/>
              <w:right w:val="dashed" w:sz="36" w:space="0" w:color="auto"/>
            </w:tcBorders>
          </w:tcPr>
          <w:p w:rsidR="00EF7CD8" w:rsidRDefault="00EF7CD8" w:rsidP="00EF7CD8">
            <w:pPr>
              <w:jc w:val="center"/>
              <w:rPr>
                <w:rFonts w:ascii="NTPreCursive normal" w:hAnsi="NTPreCursive normal"/>
                <w:sz w:val="36"/>
                <w:szCs w:val="36"/>
                <w:u w:val="thick"/>
              </w:rPr>
            </w:pPr>
            <w:r w:rsidRPr="00EF7CD8">
              <w:rPr>
                <w:rFonts w:ascii="NTPreCursive normal" w:hAnsi="NTPreCursive normal"/>
                <w:noProof/>
                <w:sz w:val="36"/>
                <w:szCs w:val="36"/>
                <w:u w:val="thick"/>
                <w:lang w:val="en-GB" w:eastAsia="en-GB"/>
              </w:rPr>
              <w:drawing>
                <wp:inline distT="0" distB="0" distL="0" distR="0" wp14:anchorId="17E85A0B" wp14:editId="47D324F3">
                  <wp:extent cx="2651760" cy="1988821"/>
                  <wp:effectExtent l="0" t="0" r="0" b="0"/>
                  <wp:docPr id="20482" name="Picture 1" descr="La chasse a l ours 0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82" name="Picture 1" descr="La chasse a l ours 020.jpg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2235" cy="1989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  <w:tr w:rsidR="00EF7CD8" w:rsidTr="00EF7CD8">
        <w:tc>
          <w:tcPr>
            <w:tcW w:w="4485" w:type="dxa"/>
            <w:tcBorders>
              <w:top w:val="dashed" w:sz="36" w:space="0" w:color="auto"/>
              <w:left w:val="dashed" w:sz="36" w:space="0" w:color="auto"/>
              <w:bottom w:val="dashed" w:sz="36" w:space="0" w:color="auto"/>
              <w:right w:val="dashed" w:sz="36" w:space="0" w:color="auto"/>
            </w:tcBorders>
          </w:tcPr>
          <w:p w:rsidR="00EF7CD8" w:rsidRDefault="00EF7CD8" w:rsidP="00EF7CD8">
            <w:pPr>
              <w:jc w:val="center"/>
              <w:rPr>
                <w:rFonts w:ascii="NTPreCursive normal" w:hAnsi="NTPreCursive normal"/>
                <w:sz w:val="36"/>
                <w:szCs w:val="36"/>
                <w:u w:val="thick"/>
              </w:rPr>
            </w:pPr>
            <w:r w:rsidRPr="00EF7CD8">
              <w:rPr>
                <w:rFonts w:ascii="NTPreCursive normal" w:hAnsi="NTPreCursive normal"/>
                <w:noProof/>
                <w:sz w:val="36"/>
                <w:szCs w:val="36"/>
                <w:u w:val="thick"/>
                <w:lang w:val="en-GB" w:eastAsia="en-GB"/>
              </w:rPr>
              <w:drawing>
                <wp:inline distT="0" distB="0" distL="0" distR="0" wp14:anchorId="05394C38" wp14:editId="022DABBB">
                  <wp:extent cx="2742565" cy="2057400"/>
                  <wp:effectExtent l="0" t="0" r="635" b="0"/>
                  <wp:docPr id="8194" name="Picture 1" descr="La chasse a l ours 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94" name="Picture 1" descr="La chasse a l ours 008.jpg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2565" cy="205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5" w:type="dxa"/>
            <w:tcBorders>
              <w:top w:val="dashed" w:sz="36" w:space="0" w:color="auto"/>
              <w:left w:val="dashed" w:sz="36" w:space="0" w:color="auto"/>
              <w:bottom w:val="dashed" w:sz="36" w:space="0" w:color="auto"/>
              <w:right w:val="dashed" w:sz="36" w:space="0" w:color="auto"/>
            </w:tcBorders>
          </w:tcPr>
          <w:p w:rsidR="00EF7CD8" w:rsidRDefault="00EF7CD8" w:rsidP="00EF7CD8">
            <w:pPr>
              <w:jc w:val="center"/>
              <w:rPr>
                <w:rFonts w:ascii="NTPreCursive normal" w:hAnsi="NTPreCursive normal"/>
                <w:sz w:val="36"/>
                <w:szCs w:val="36"/>
                <w:u w:val="thick"/>
              </w:rPr>
            </w:pPr>
            <w:r>
              <w:rPr>
                <w:rFonts w:ascii="NTPreCursive normal" w:hAnsi="NTPreCursive normal"/>
                <w:noProof/>
                <w:sz w:val="36"/>
                <w:szCs w:val="36"/>
                <w:u w:val="thick"/>
                <w:lang w:val="en-GB" w:eastAsia="en-GB"/>
              </w:rPr>
              <w:drawing>
                <wp:inline distT="0" distB="0" distL="0" distR="0" wp14:anchorId="2D21DEEE" wp14:editId="07721A92">
                  <wp:extent cx="2712720" cy="2034540"/>
                  <wp:effectExtent l="0" t="0" r="508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3799" cy="20353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6" w:type="dxa"/>
            <w:tcBorders>
              <w:top w:val="dashed" w:sz="36" w:space="0" w:color="auto"/>
              <w:left w:val="dashed" w:sz="36" w:space="0" w:color="auto"/>
              <w:bottom w:val="dashed" w:sz="36" w:space="0" w:color="auto"/>
              <w:right w:val="dashed" w:sz="36" w:space="0" w:color="auto"/>
            </w:tcBorders>
          </w:tcPr>
          <w:p w:rsidR="00EF7CD8" w:rsidRDefault="00EF7CD8" w:rsidP="00EF7CD8">
            <w:pPr>
              <w:jc w:val="center"/>
              <w:rPr>
                <w:rFonts w:ascii="NTPreCursive normal" w:hAnsi="NTPreCursive normal"/>
                <w:sz w:val="36"/>
                <w:szCs w:val="36"/>
                <w:u w:val="thick"/>
              </w:rPr>
            </w:pPr>
            <w:r w:rsidRPr="00EF7CD8">
              <w:rPr>
                <w:rFonts w:ascii="NTPreCursive normal" w:hAnsi="NTPreCursive normal"/>
                <w:noProof/>
                <w:sz w:val="36"/>
                <w:szCs w:val="36"/>
                <w:u w:val="thick"/>
                <w:lang w:val="en-GB" w:eastAsia="en-GB"/>
              </w:rPr>
              <w:drawing>
                <wp:inline distT="0" distB="0" distL="0" distR="0" wp14:anchorId="3F720FCE" wp14:editId="15D53797">
                  <wp:extent cx="2697480" cy="2023110"/>
                  <wp:effectExtent l="0" t="0" r="0" b="8890"/>
                  <wp:docPr id="11266" name="Picture 1" descr="La chasse a l ours 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66" name="Picture 1" descr="La chasse a l ours 011.jpg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7700" cy="2023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F7CD8" w:rsidRPr="00EF7CD8" w:rsidRDefault="00EF7CD8" w:rsidP="00EF7CD8">
      <w:pPr>
        <w:jc w:val="center"/>
        <w:rPr>
          <w:rFonts w:ascii="NTPreCursive normal" w:hAnsi="NTPreCursive normal"/>
          <w:sz w:val="36"/>
          <w:szCs w:val="36"/>
          <w:u w:val="thick"/>
        </w:rPr>
      </w:pPr>
    </w:p>
    <w:sectPr w:rsidR="00EF7CD8" w:rsidRPr="00EF7CD8" w:rsidSect="00EF7CD8">
      <w:pgSz w:w="16840" w:h="11900" w:orient="landscape"/>
      <w:pgMar w:top="851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NTPreCursive normal">
    <w:altName w:val="Arabic Typesetting"/>
    <w:charset w:val="00"/>
    <w:family w:val="auto"/>
    <w:pitch w:val="variable"/>
    <w:sig w:usb0="00000003" w:usb1="1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7CD8"/>
    <w:rsid w:val="00026EDA"/>
    <w:rsid w:val="00360819"/>
    <w:rsid w:val="0044600C"/>
    <w:rsid w:val="00B33B22"/>
    <w:rsid w:val="00EF7C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300"/>
  <w15:docId w15:val="{4B73F01F-6E85-4561-B830-28064B33CB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F7CD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F7CD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7CD8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</Words>
  <Characters>78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Client Admin</dc:creator>
  <cp:keywords/>
  <dc:description/>
  <cp:lastModifiedBy>Charlotte Braun</cp:lastModifiedBy>
  <cp:revision>2</cp:revision>
  <dcterms:created xsi:type="dcterms:W3CDTF">2020-05-13T15:22:00Z</dcterms:created>
  <dcterms:modified xsi:type="dcterms:W3CDTF">2020-05-13T15:22:00Z</dcterms:modified>
</cp:coreProperties>
</file>